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00405B" w14:textId="6549200C" w:rsidR="00494082" w:rsidRPr="003C057D" w:rsidRDefault="002E4721" w:rsidP="008E0830">
      <w:pPr>
        <w:rPr>
          <w:b/>
          <w:sz w:val="32"/>
          <w:lang w:val="es-US"/>
        </w:rPr>
      </w:pPr>
      <w:r w:rsidRPr="003C057D">
        <w:rPr>
          <w:b/>
          <w:bCs/>
          <w:sz w:val="32"/>
          <w:lang w:val="es-US"/>
        </w:rPr>
        <w:t>No Alimente a la Diabetes - Mes Nacional de Concientización sobre la Diabetes 2021 - Texto de redes sociales</w:t>
      </w:r>
    </w:p>
    <w:p w14:paraId="442F63C8" w14:textId="270C7430" w:rsidR="00CC311A" w:rsidRPr="003C057D" w:rsidRDefault="00CC311A" w:rsidP="008E0830">
      <w:pPr>
        <w:rPr>
          <w:b/>
          <w:sz w:val="28"/>
          <w:lang w:val="es-US"/>
        </w:rPr>
      </w:pPr>
    </w:p>
    <w:tbl>
      <w:tblPr>
        <w:tblStyle w:val="TableGrid"/>
        <w:tblW w:w="17455" w:type="dxa"/>
        <w:tblLayout w:type="fixed"/>
        <w:tblLook w:val="04A0" w:firstRow="1" w:lastRow="0" w:firstColumn="1" w:lastColumn="0" w:noHBand="0" w:noVBand="1"/>
        <w:tblCaption w:val="Shareable Social Media Post #1"/>
        <w:tblDescription w:val="Options for sharing National Diabetes Month content on social media"/>
      </w:tblPr>
      <w:tblGrid>
        <w:gridCol w:w="2605"/>
        <w:gridCol w:w="7200"/>
        <w:gridCol w:w="7650"/>
      </w:tblGrid>
      <w:tr w:rsidR="00F31B4C" w:rsidRPr="003C057D" w14:paraId="62CD7237" w14:textId="77777777" w:rsidTr="00674AA3">
        <w:trPr>
          <w:tblHeader/>
        </w:trPr>
        <w:tc>
          <w:tcPr>
            <w:tcW w:w="2605" w:type="dxa"/>
            <w:shd w:val="clear" w:color="auto" w:fill="002060"/>
          </w:tcPr>
          <w:p w14:paraId="5BA35AEE" w14:textId="77777777" w:rsidR="00F31B4C" w:rsidRPr="003C057D" w:rsidRDefault="00F31B4C" w:rsidP="00A62C3F">
            <w:pPr>
              <w:jc w:val="center"/>
              <w:rPr>
                <w:b/>
                <w:sz w:val="32"/>
                <w:lang w:val="es-US"/>
              </w:rPr>
            </w:pPr>
          </w:p>
        </w:tc>
        <w:tc>
          <w:tcPr>
            <w:tcW w:w="7200" w:type="dxa"/>
            <w:shd w:val="clear" w:color="auto" w:fill="002060"/>
          </w:tcPr>
          <w:p w14:paraId="4055B5D3" w14:textId="7E77F949" w:rsidR="00F31B4C" w:rsidRPr="003C057D" w:rsidRDefault="00F31B4C" w:rsidP="00A62C3F">
            <w:pPr>
              <w:jc w:val="center"/>
              <w:rPr>
                <w:b/>
                <w:sz w:val="32"/>
                <w:lang w:val="es-US"/>
              </w:rPr>
            </w:pPr>
            <w:r w:rsidRPr="003C057D">
              <w:rPr>
                <w:b/>
                <w:bCs/>
                <w:sz w:val="32"/>
                <w:lang w:val="es-US"/>
              </w:rPr>
              <w:t>POST DE FACEBOOK</w:t>
            </w:r>
          </w:p>
        </w:tc>
        <w:tc>
          <w:tcPr>
            <w:tcW w:w="7650" w:type="dxa"/>
            <w:shd w:val="clear" w:color="auto" w:fill="002060"/>
          </w:tcPr>
          <w:p w14:paraId="332D2556" w14:textId="5F8755E5" w:rsidR="00F31B4C" w:rsidRPr="003C057D" w:rsidRDefault="00F31B4C" w:rsidP="00A62C3F">
            <w:pPr>
              <w:pStyle w:val="ListParagraph"/>
              <w:ind w:left="0"/>
              <w:jc w:val="center"/>
              <w:rPr>
                <w:b/>
                <w:sz w:val="32"/>
                <w:lang w:val="es-US"/>
              </w:rPr>
            </w:pPr>
            <w:r w:rsidRPr="003C057D">
              <w:rPr>
                <w:b/>
                <w:bCs/>
                <w:sz w:val="32"/>
                <w:lang w:val="es-US"/>
              </w:rPr>
              <w:t>POST DE INSTAGRAM</w:t>
            </w:r>
          </w:p>
        </w:tc>
      </w:tr>
      <w:tr w:rsidR="00F31B4C" w:rsidRPr="003C057D" w14:paraId="7C706A5B" w14:textId="77777777" w:rsidTr="00F31B4C">
        <w:trPr>
          <w:trHeight w:val="1008"/>
        </w:trPr>
        <w:tc>
          <w:tcPr>
            <w:tcW w:w="2605" w:type="dxa"/>
            <w:vAlign w:val="center"/>
          </w:tcPr>
          <w:p w14:paraId="65A74FBE" w14:textId="668A23EC" w:rsidR="00F31B4C" w:rsidRPr="003C057D" w:rsidRDefault="00F31B4C" w:rsidP="00B2337A">
            <w:pPr>
              <w:jc w:val="center"/>
              <w:rPr>
                <w:lang w:val="es-US"/>
              </w:rPr>
            </w:pPr>
            <w:r w:rsidRPr="003C057D">
              <w:rPr>
                <w:b/>
                <w:bCs/>
                <w:sz w:val="32"/>
                <w:lang w:val="es-US"/>
              </w:rPr>
              <w:t>IMAGEN</w:t>
            </w:r>
          </w:p>
        </w:tc>
        <w:tc>
          <w:tcPr>
            <w:tcW w:w="7200" w:type="dxa"/>
          </w:tcPr>
          <w:p w14:paraId="07AD8227" w14:textId="24E44E94" w:rsidR="00F31B4C" w:rsidRPr="003C057D" w:rsidRDefault="00F31B4C" w:rsidP="00494082">
            <w:pPr>
              <w:rPr>
                <w:lang w:val="es-US"/>
              </w:rPr>
            </w:pPr>
          </w:p>
          <w:p w14:paraId="3B69F247" w14:textId="124BF6B4" w:rsidR="00F31B4C" w:rsidRPr="003C057D" w:rsidRDefault="00F31B4C" w:rsidP="00673762">
            <w:pPr>
              <w:rPr>
                <w:lang w:val="es-US"/>
              </w:rPr>
            </w:pPr>
            <w:r w:rsidRPr="003C057D">
              <w:rPr>
                <w:lang w:val="es-US"/>
              </w:rPr>
              <w:t xml:space="preserve">Descargar imagen: </w:t>
            </w:r>
            <w:r w:rsidRPr="003C057D">
              <w:rPr>
                <w:sz w:val="22"/>
                <w:lang w:val="es-US"/>
              </w:rPr>
              <w:t xml:space="preserve">Diabetes Month Badge </w:t>
            </w:r>
            <w:r w:rsidR="008A00E7">
              <w:rPr>
                <w:sz w:val="22"/>
                <w:lang w:val="es-US"/>
              </w:rPr>
              <w:t xml:space="preserve">SPANISH </w:t>
            </w:r>
            <w:r w:rsidRPr="003C057D">
              <w:rPr>
                <w:sz w:val="22"/>
                <w:lang w:val="es-US"/>
              </w:rPr>
              <w:t>- DFTD NDAM 2021 - TOOLKIT.jpg</w:t>
            </w:r>
          </w:p>
        </w:tc>
        <w:tc>
          <w:tcPr>
            <w:tcW w:w="7650" w:type="dxa"/>
          </w:tcPr>
          <w:p w14:paraId="50151879" w14:textId="77777777" w:rsidR="00F31B4C" w:rsidRPr="003C057D" w:rsidRDefault="00F31B4C" w:rsidP="00494082">
            <w:pPr>
              <w:pStyle w:val="ListParagraph"/>
              <w:ind w:left="0"/>
              <w:rPr>
                <w:lang w:val="es-US"/>
              </w:rPr>
            </w:pPr>
          </w:p>
          <w:p w14:paraId="6A8057AC" w14:textId="4F0EC00C" w:rsidR="00F31B4C" w:rsidRPr="003C057D" w:rsidRDefault="00F31B4C" w:rsidP="00673762">
            <w:pPr>
              <w:pStyle w:val="ListParagraph"/>
              <w:ind w:left="0"/>
              <w:rPr>
                <w:i/>
                <w:lang w:val="es-US"/>
              </w:rPr>
            </w:pPr>
            <w:r w:rsidRPr="003C057D">
              <w:rPr>
                <w:lang w:val="es-US"/>
              </w:rPr>
              <w:t xml:space="preserve">Descargar imagen: </w:t>
            </w:r>
            <w:r w:rsidRPr="003C057D">
              <w:rPr>
                <w:sz w:val="22"/>
                <w:lang w:val="es-US"/>
              </w:rPr>
              <w:t xml:space="preserve">Diabetes Month Badge </w:t>
            </w:r>
            <w:r w:rsidR="008A00E7">
              <w:rPr>
                <w:sz w:val="22"/>
                <w:lang w:val="es-US"/>
              </w:rPr>
              <w:t xml:space="preserve">SPANISH </w:t>
            </w:r>
            <w:r w:rsidRPr="003C057D">
              <w:rPr>
                <w:sz w:val="22"/>
                <w:lang w:val="es-US"/>
              </w:rPr>
              <w:t>- DFTD NDAM 2021 - TOOLKIT.jpg</w:t>
            </w:r>
          </w:p>
        </w:tc>
      </w:tr>
      <w:tr w:rsidR="00F31B4C" w:rsidRPr="00592A5C" w14:paraId="20CE3C19" w14:textId="77777777" w:rsidTr="00F31B4C">
        <w:trPr>
          <w:trHeight w:val="4580"/>
        </w:trPr>
        <w:tc>
          <w:tcPr>
            <w:tcW w:w="2605" w:type="dxa"/>
            <w:vAlign w:val="center"/>
          </w:tcPr>
          <w:p w14:paraId="631AF4CC" w14:textId="5C90FE4F" w:rsidR="00F31B4C" w:rsidRPr="003C057D" w:rsidRDefault="00F31B4C" w:rsidP="00B2337A">
            <w:pPr>
              <w:jc w:val="center"/>
              <w:rPr>
                <w:b/>
                <w:lang w:val="es-US"/>
              </w:rPr>
            </w:pPr>
            <w:r w:rsidRPr="003C057D">
              <w:rPr>
                <w:b/>
                <w:bCs/>
                <w:sz w:val="32"/>
                <w:lang w:val="es-US"/>
              </w:rPr>
              <w:t>COPIA # 1</w:t>
            </w:r>
          </w:p>
        </w:tc>
        <w:tc>
          <w:tcPr>
            <w:tcW w:w="7200" w:type="dxa"/>
          </w:tcPr>
          <w:p w14:paraId="11D675F8" w14:textId="46CD9437" w:rsidR="00F31B4C" w:rsidRPr="003C057D" w:rsidRDefault="00F31B4C" w:rsidP="002E4721">
            <w:pPr>
              <w:pStyle w:val="ListParagraph"/>
              <w:autoSpaceDE w:val="0"/>
              <w:autoSpaceDN w:val="0"/>
              <w:adjustRightInd w:val="0"/>
              <w:ind w:left="0"/>
              <w:rPr>
                <w:lang w:val="es-US"/>
              </w:rPr>
            </w:pPr>
            <w:r w:rsidRPr="003C057D">
              <w:rPr>
                <w:lang w:val="es-US"/>
              </w:rPr>
              <w:t xml:space="preserve">Noviembre es el Mes Nacional de Concientización sobre la Diabetes. Más del 45 por ciento de los adultos del condado de Monterey tienen prediabetes o diabetes tipo 2. Es más importante que nunca que trabajemos juntos para tomar mejores decisiones para una vida más saludable en el condado de Monterey. @DontFeedTheDiabetes mantiene informada a nuestra comunidad con recursos y programas para ayudar a prevenir o controlar la diabetes tipo 2. </w:t>
            </w:r>
          </w:p>
          <w:p w14:paraId="54E2AD1D" w14:textId="77777777" w:rsidR="00F31B4C" w:rsidRPr="003C057D" w:rsidRDefault="00F31B4C" w:rsidP="002E4721">
            <w:pPr>
              <w:pStyle w:val="ListParagraph"/>
              <w:autoSpaceDE w:val="0"/>
              <w:autoSpaceDN w:val="0"/>
              <w:adjustRightInd w:val="0"/>
              <w:ind w:left="0"/>
              <w:rPr>
                <w:lang w:val="es-US"/>
              </w:rPr>
            </w:pPr>
          </w:p>
          <w:p w14:paraId="6DA2A3C9" w14:textId="77777777" w:rsidR="00F31B4C" w:rsidRPr="003C057D" w:rsidRDefault="00F31B4C" w:rsidP="002E4721">
            <w:pPr>
              <w:pStyle w:val="ListParagraph"/>
              <w:autoSpaceDE w:val="0"/>
              <w:autoSpaceDN w:val="0"/>
              <w:adjustRightInd w:val="0"/>
              <w:ind w:left="0"/>
              <w:rPr>
                <w:lang w:val="es-US"/>
              </w:rPr>
            </w:pPr>
            <w:r w:rsidRPr="003C057D">
              <w:rPr>
                <w:lang w:val="es-US"/>
              </w:rPr>
              <w:t xml:space="preserve">Obtenga más información y descubra su riesgo en </w:t>
            </w:r>
            <w:hyperlink r:id="rId8" w:history="1">
              <w:r w:rsidRPr="003C057D">
                <w:rPr>
                  <w:rStyle w:val="Hyperlink"/>
                  <w:lang w:val="es-US"/>
                </w:rPr>
                <w:t>www.DontFeedTheDiabetes.com</w:t>
              </w:r>
            </w:hyperlink>
            <w:r w:rsidRPr="003C057D">
              <w:rPr>
                <w:lang w:val="es-US"/>
              </w:rPr>
              <w:t xml:space="preserve"> </w:t>
            </w:r>
          </w:p>
          <w:p w14:paraId="6ACBDFD9" w14:textId="77777777" w:rsidR="00F31B4C" w:rsidRPr="003C057D" w:rsidRDefault="00F31B4C" w:rsidP="002E4721">
            <w:pPr>
              <w:pStyle w:val="ListParagraph"/>
              <w:autoSpaceDE w:val="0"/>
              <w:autoSpaceDN w:val="0"/>
              <w:adjustRightInd w:val="0"/>
              <w:ind w:left="0"/>
              <w:rPr>
                <w:lang w:val="es-US"/>
              </w:rPr>
            </w:pPr>
          </w:p>
          <w:p w14:paraId="2A576857" w14:textId="34831D91" w:rsidR="00F31B4C" w:rsidRPr="003C057D" w:rsidRDefault="00F31B4C" w:rsidP="002E4721">
            <w:pPr>
              <w:rPr>
                <w:i/>
                <w:lang w:val="es-US"/>
              </w:rPr>
            </w:pPr>
            <w:r w:rsidRPr="003C057D">
              <w:rPr>
                <w:i/>
                <w:iCs/>
                <w:lang w:val="es-US"/>
              </w:rPr>
              <w:t>#prediabetes # T2D #NationalDiabetesAwarenessMonth #DontFeedTheDiabetes</w:t>
            </w:r>
          </w:p>
          <w:p w14:paraId="5A5EC4AD" w14:textId="5A32D2BF" w:rsidR="00F31B4C" w:rsidRPr="003C057D" w:rsidRDefault="00F31B4C" w:rsidP="002E4721">
            <w:pPr>
              <w:pStyle w:val="ListParagraph"/>
              <w:autoSpaceDE w:val="0"/>
              <w:autoSpaceDN w:val="0"/>
              <w:adjustRightInd w:val="0"/>
              <w:ind w:left="0"/>
              <w:rPr>
                <w:lang w:val="es-US"/>
              </w:rPr>
            </w:pPr>
          </w:p>
        </w:tc>
        <w:tc>
          <w:tcPr>
            <w:tcW w:w="7650" w:type="dxa"/>
          </w:tcPr>
          <w:p w14:paraId="16B20605" w14:textId="3E46B936" w:rsidR="00F31B4C" w:rsidRPr="003C057D" w:rsidRDefault="00F31B4C" w:rsidP="002E4721">
            <w:pPr>
              <w:pStyle w:val="ListParagraph"/>
              <w:autoSpaceDE w:val="0"/>
              <w:autoSpaceDN w:val="0"/>
              <w:adjustRightInd w:val="0"/>
              <w:ind w:left="0"/>
              <w:rPr>
                <w:lang w:val="es-US"/>
              </w:rPr>
            </w:pPr>
            <w:r w:rsidRPr="003C057D">
              <w:rPr>
                <w:lang w:val="es-US"/>
              </w:rPr>
              <w:t xml:space="preserve">Noviembre es el Mes Nacional de Concientización sobre la Diabetes. Más del 45 por ciento de los adultos del condado de Monterey tienen prediabetes o diabetes tipo 2. Es más importante que nunca que trabajemos juntos para tomar mejores decisiones para una vida más saludable en el condado de Monterey. </w:t>
            </w:r>
            <w:r w:rsidRPr="008A00E7">
              <w:rPr>
                <w:lang w:val="es-US"/>
              </w:rPr>
              <w:t>@DontFeedTheDiabetes</w:t>
            </w:r>
            <w:r w:rsidRPr="003C057D">
              <w:rPr>
                <w:lang w:val="es-US"/>
              </w:rPr>
              <w:t xml:space="preserve"> mantiene informada a nuestra comunidad con recursos y programas para ayudar a prevenir o controlar la diabetes tipo 2. </w:t>
            </w:r>
          </w:p>
          <w:p w14:paraId="7E082F1D" w14:textId="77777777" w:rsidR="00F31B4C" w:rsidRPr="003C057D" w:rsidRDefault="00F31B4C" w:rsidP="002E4721">
            <w:pPr>
              <w:pStyle w:val="ListParagraph"/>
              <w:autoSpaceDE w:val="0"/>
              <w:autoSpaceDN w:val="0"/>
              <w:adjustRightInd w:val="0"/>
              <w:ind w:left="0"/>
              <w:rPr>
                <w:lang w:val="es-US"/>
              </w:rPr>
            </w:pPr>
          </w:p>
          <w:p w14:paraId="469DA244" w14:textId="6F1C83DE" w:rsidR="00F31B4C" w:rsidRPr="003C057D" w:rsidRDefault="00F31B4C" w:rsidP="00D72D11">
            <w:pPr>
              <w:pStyle w:val="ListParagraph"/>
              <w:ind w:left="0"/>
              <w:rPr>
                <w:lang w:val="es-US"/>
              </w:rPr>
            </w:pPr>
            <w:r w:rsidRPr="003C057D">
              <w:rPr>
                <w:lang w:val="es-US"/>
              </w:rPr>
              <w:t>Visite el enlace en nuestra bio para obtener más información.</w:t>
            </w:r>
          </w:p>
          <w:p w14:paraId="2866EA3D" w14:textId="1E3AA63C" w:rsidR="00F31B4C" w:rsidRPr="003C057D" w:rsidRDefault="00F31B4C" w:rsidP="00D72D11">
            <w:pPr>
              <w:pStyle w:val="ListParagraph"/>
              <w:ind w:left="0"/>
              <w:rPr>
                <w:lang w:val="es-US"/>
              </w:rPr>
            </w:pPr>
          </w:p>
          <w:p w14:paraId="7AA252DE" w14:textId="22F8A39C" w:rsidR="00F31B4C" w:rsidRPr="003C057D" w:rsidRDefault="00F31B4C" w:rsidP="002E4721">
            <w:pPr>
              <w:rPr>
                <w:i/>
                <w:lang w:val="es-US"/>
              </w:rPr>
            </w:pPr>
            <w:r w:rsidRPr="003C057D">
              <w:rPr>
                <w:i/>
                <w:iCs/>
                <w:lang w:val="es-US"/>
              </w:rPr>
              <w:t>#prediabetes # T2D #NationalDiabetesAwarenessMonth #DontFeedTheDiabetes</w:t>
            </w:r>
          </w:p>
          <w:p w14:paraId="6E461D57" w14:textId="2FC7CF9D" w:rsidR="00F31B4C" w:rsidRPr="003C057D" w:rsidRDefault="00F31B4C" w:rsidP="00D72D11">
            <w:pPr>
              <w:pStyle w:val="ListParagraph"/>
              <w:ind w:left="0"/>
              <w:rPr>
                <w:lang w:val="es-US"/>
              </w:rPr>
            </w:pPr>
          </w:p>
          <w:p w14:paraId="1F7492FA" w14:textId="16563881" w:rsidR="00F31B4C" w:rsidRPr="003C057D" w:rsidRDefault="00F31B4C" w:rsidP="00D72D11">
            <w:pPr>
              <w:pStyle w:val="ListParagraph"/>
              <w:ind w:left="0"/>
              <w:rPr>
                <w:lang w:val="es-US"/>
              </w:rPr>
            </w:pPr>
          </w:p>
          <w:p w14:paraId="04C27745" w14:textId="77777777" w:rsidR="00F31B4C" w:rsidRPr="003C057D" w:rsidRDefault="00F31B4C" w:rsidP="00D72D11">
            <w:pPr>
              <w:pStyle w:val="ListParagraph"/>
              <w:ind w:left="0"/>
              <w:rPr>
                <w:lang w:val="es-US"/>
              </w:rPr>
            </w:pPr>
          </w:p>
          <w:p w14:paraId="58E8C139" w14:textId="51211729" w:rsidR="00F31B4C" w:rsidRPr="003C057D" w:rsidRDefault="00F31B4C" w:rsidP="008D7A3E">
            <w:pPr>
              <w:pStyle w:val="ListParagraph"/>
              <w:ind w:left="0"/>
              <w:rPr>
                <w:lang w:val="es-US"/>
              </w:rPr>
            </w:pPr>
            <w:r w:rsidRPr="003C057D">
              <w:rPr>
                <w:lang w:val="es-US"/>
              </w:rPr>
              <w:t xml:space="preserve">[Enlace en bio: </w:t>
            </w:r>
            <w:hyperlink r:id="rId9" w:history="1">
              <w:r w:rsidRPr="003C057D">
                <w:rPr>
                  <w:rStyle w:val="Hyperlink"/>
                  <w:lang w:val="es-US"/>
                </w:rPr>
                <w:t>www.DontFeedTheDiabetes.com</w:t>
              </w:r>
            </w:hyperlink>
            <w:r w:rsidRPr="003C057D">
              <w:rPr>
                <w:lang w:val="es-US"/>
              </w:rPr>
              <w:t>]</w:t>
            </w:r>
          </w:p>
          <w:p w14:paraId="00AC00D6" w14:textId="42FEB355" w:rsidR="00F31B4C" w:rsidRPr="003C057D" w:rsidRDefault="00F31B4C" w:rsidP="00494082">
            <w:pPr>
              <w:pStyle w:val="ListParagraph"/>
              <w:ind w:left="0"/>
              <w:rPr>
                <w:lang w:val="es-US"/>
              </w:rPr>
            </w:pPr>
          </w:p>
        </w:tc>
      </w:tr>
      <w:tr w:rsidR="00F31B4C" w:rsidRPr="00592A5C" w14:paraId="57A56FEC" w14:textId="77777777" w:rsidTr="00F31B4C">
        <w:tc>
          <w:tcPr>
            <w:tcW w:w="2605" w:type="dxa"/>
            <w:vAlign w:val="center"/>
          </w:tcPr>
          <w:p w14:paraId="1EC2B3A8" w14:textId="4178F3EA" w:rsidR="00F31B4C" w:rsidRPr="003C057D" w:rsidRDefault="00F31B4C" w:rsidP="00B2337A">
            <w:pPr>
              <w:jc w:val="center"/>
              <w:rPr>
                <w:b/>
                <w:sz w:val="32"/>
                <w:lang w:val="es-US"/>
              </w:rPr>
            </w:pPr>
            <w:r w:rsidRPr="003C057D">
              <w:rPr>
                <w:b/>
                <w:bCs/>
                <w:sz w:val="32"/>
                <w:lang w:val="es-US"/>
              </w:rPr>
              <w:t>TEXTO # 2</w:t>
            </w:r>
          </w:p>
        </w:tc>
        <w:tc>
          <w:tcPr>
            <w:tcW w:w="7200" w:type="dxa"/>
          </w:tcPr>
          <w:p w14:paraId="45053F0E" w14:textId="1877EA6A" w:rsidR="00200B3C" w:rsidRPr="003C057D" w:rsidRDefault="00277F40" w:rsidP="00181B83">
            <w:pPr>
              <w:autoSpaceDE w:val="0"/>
              <w:autoSpaceDN w:val="0"/>
              <w:adjustRightInd w:val="0"/>
              <w:rPr>
                <w:lang w:val="es-US"/>
              </w:rPr>
            </w:pPr>
            <w:r w:rsidRPr="003C057D">
              <w:rPr>
                <w:lang w:val="es-US"/>
              </w:rPr>
              <w:t>Más de un tercio de los adultos estadounidenses tienen prediabetes y el 84 por ciento no sabe que la tiene. Aproveche la oportunidad durante el Mes de Conscientiación Sobre la Diabetes en #NationalDiabetesAwarenessMonth para conocer su riesgo de diabetes tipo 2 de @DontFeedtheDiabetes.</w:t>
            </w:r>
          </w:p>
          <w:p w14:paraId="57A66EE2" w14:textId="1B66778E" w:rsidR="00F31B4C" w:rsidRPr="003C057D" w:rsidRDefault="00F31B4C" w:rsidP="00181B83">
            <w:pPr>
              <w:autoSpaceDE w:val="0"/>
              <w:autoSpaceDN w:val="0"/>
              <w:adjustRightInd w:val="0"/>
              <w:rPr>
                <w:lang w:val="es-US"/>
              </w:rPr>
            </w:pPr>
            <w:r w:rsidRPr="003C057D">
              <w:rPr>
                <w:lang w:val="es-US"/>
              </w:rPr>
              <w:t xml:space="preserve"> </w:t>
            </w:r>
            <w:hyperlink r:id="rId10" w:history="1">
              <w:r w:rsidRPr="003C057D">
                <w:rPr>
                  <w:rStyle w:val="Hyperlink"/>
                  <w:lang w:val="es-US"/>
                </w:rPr>
                <w:t>https://hipaa.jotform.com/202743774177159/?utm_source=partner&amp;utm_medium=facebook&amp;utm_campaign=NDM2021</w:t>
              </w:r>
            </w:hyperlink>
          </w:p>
          <w:p w14:paraId="2BC66B04" w14:textId="77777777" w:rsidR="00F31B4C" w:rsidRPr="003C057D" w:rsidRDefault="00F31B4C" w:rsidP="00181B83">
            <w:pPr>
              <w:autoSpaceDE w:val="0"/>
              <w:autoSpaceDN w:val="0"/>
              <w:adjustRightInd w:val="0"/>
              <w:rPr>
                <w:lang w:val="es-US"/>
              </w:rPr>
            </w:pPr>
          </w:p>
          <w:p w14:paraId="265FAF79" w14:textId="77777777" w:rsidR="00F31B4C" w:rsidRPr="003C057D" w:rsidRDefault="00F31B4C" w:rsidP="00181B83">
            <w:pPr>
              <w:autoSpaceDE w:val="0"/>
              <w:autoSpaceDN w:val="0"/>
              <w:adjustRightInd w:val="0"/>
              <w:rPr>
                <w:lang w:val="es-US"/>
              </w:rPr>
            </w:pPr>
          </w:p>
          <w:p w14:paraId="2E72E70F" w14:textId="77777777" w:rsidR="00F31B4C" w:rsidRPr="003C057D" w:rsidRDefault="00F31B4C" w:rsidP="00825568">
            <w:pPr>
              <w:pStyle w:val="ListParagraph"/>
              <w:autoSpaceDE w:val="0"/>
              <w:autoSpaceDN w:val="0"/>
              <w:adjustRightInd w:val="0"/>
              <w:ind w:left="0"/>
              <w:rPr>
                <w:lang w:val="es-US"/>
              </w:rPr>
            </w:pPr>
          </w:p>
        </w:tc>
        <w:tc>
          <w:tcPr>
            <w:tcW w:w="7650" w:type="dxa"/>
          </w:tcPr>
          <w:p w14:paraId="1B85937B" w14:textId="07B5238C" w:rsidR="00F31B4C" w:rsidRPr="003C057D" w:rsidRDefault="00277F40" w:rsidP="008D7A3E">
            <w:pPr>
              <w:autoSpaceDE w:val="0"/>
              <w:autoSpaceDN w:val="0"/>
              <w:adjustRightInd w:val="0"/>
              <w:rPr>
                <w:lang w:val="es-US"/>
              </w:rPr>
            </w:pPr>
            <w:r w:rsidRPr="003C057D">
              <w:rPr>
                <w:lang w:val="es-US"/>
              </w:rPr>
              <w:t>Más de un tercio de los adultos estadounidenses tienen prediabetes y el 84 por ciento de ellos no saben que la tienen. Aproveche la oportunidad durante el Mes de Conscientiación Sobre la Diabetes en #NationalDiabetesAwar</w:t>
            </w:r>
            <w:bookmarkStart w:id="0" w:name="_GoBack"/>
            <w:bookmarkEnd w:id="0"/>
            <w:r w:rsidRPr="003C057D">
              <w:rPr>
                <w:lang w:val="es-US"/>
              </w:rPr>
              <w:t xml:space="preserve">enessMonth para conocer su riesgo de diabetes tipo 2 de </w:t>
            </w:r>
            <w:r w:rsidRPr="008A00E7">
              <w:rPr>
                <w:lang w:val="es-US"/>
              </w:rPr>
              <w:t>@DontFeedTheDiabetes</w:t>
            </w:r>
            <w:r w:rsidRPr="003C057D">
              <w:rPr>
                <w:lang w:val="es-US"/>
              </w:rPr>
              <w:t xml:space="preserve"> en DontFeedTheDiabetes.com, o visite el enlace en nuestra bio.</w:t>
            </w:r>
          </w:p>
          <w:p w14:paraId="6E7790F3" w14:textId="77777777" w:rsidR="00F31B4C" w:rsidRPr="003C057D" w:rsidRDefault="00F31B4C" w:rsidP="008D7A3E">
            <w:pPr>
              <w:pStyle w:val="ListParagraph"/>
              <w:autoSpaceDE w:val="0"/>
              <w:autoSpaceDN w:val="0"/>
              <w:adjustRightInd w:val="0"/>
              <w:rPr>
                <w:lang w:val="es-US"/>
              </w:rPr>
            </w:pPr>
          </w:p>
          <w:p w14:paraId="7C00AE1D" w14:textId="439B1E63" w:rsidR="00F31B4C" w:rsidRPr="003C057D" w:rsidRDefault="00F31B4C" w:rsidP="008D7A3E">
            <w:pPr>
              <w:pStyle w:val="ListParagraph"/>
              <w:ind w:left="0"/>
              <w:rPr>
                <w:lang w:val="es-US"/>
              </w:rPr>
            </w:pPr>
            <w:r w:rsidRPr="003C057D">
              <w:rPr>
                <w:i/>
                <w:iCs/>
                <w:lang w:val="es-US"/>
              </w:rPr>
              <w:t>#prediabetes # DT2 #DontFeedTheDiabetes</w:t>
            </w:r>
          </w:p>
          <w:p w14:paraId="6019B0AF" w14:textId="3B78F98B" w:rsidR="00F31B4C" w:rsidRPr="005C6FB1" w:rsidRDefault="00F31B4C" w:rsidP="005C6FB1">
            <w:pPr>
              <w:rPr>
                <w:lang w:val="es-US"/>
              </w:rPr>
            </w:pPr>
          </w:p>
          <w:p w14:paraId="0916F8AE" w14:textId="2F018AC8" w:rsidR="00F31B4C" w:rsidRPr="003C057D" w:rsidRDefault="00F31B4C" w:rsidP="008D7A3E">
            <w:pPr>
              <w:pStyle w:val="ListParagraph"/>
              <w:ind w:left="0"/>
              <w:rPr>
                <w:lang w:val="es-US"/>
              </w:rPr>
            </w:pPr>
            <w:r w:rsidRPr="003C057D">
              <w:rPr>
                <w:lang w:val="es-US"/>
              </w:rPr>
              <w:t xml:space="preserve">[Enlace en bio: </w:t>
            </w:r>
            <w:hyperlink r:id="rId11" w:history="1">
              <w:r w:rsidRPr="003C057D">
                <w:rPr>
                  <w:rStyle w:val="Hyperlink"/>
                  <w:lang w:val="es-US"/>
                </w:rPr>
                <w:t>https://hipaa.jotform.com/202743774177159/?utm_source=partner&amp;utm_medium=instagram&amp;utm_campaign=NDM2021</w:t>
              </w:r>
            </w:hyperlink>
            <w:r w:rsidRPr="003C057D">
              <w:rPr>
                <w:lang w:val="es-US"/>
              </w:rPr>
              <w:t>]</w:t>
            </w:r>
          </w:p>
        </w:tc>
      </w:tr>
    </w:tbl>
    <w:p w14:paraId="6190E219" w14:textId="52B91881" w:rsidR="00D64E16" w:rsidRPr="003C057D" w:rsidRDefault="00D64E16" w:rsidP="00A37337">
      <w:pPr>
        <w:rPr>
          <w:lang w:val="es-US"/>
        </w:rPr>
      </w:pPr>
    </w:p>
    <w:sectPr w:rsidR="00D64E16" w:rsidRPr="003C057D" w:rsidSect="002E4721">
      <w:type w:val="continuous"/>
      <w:pgSz w:w="20160" w:h="12240" w:orient="landscape" w:code="5"/>
      <w:pgMar w:top="540" w:right="144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049B80" w14:textId="77777777" w:rsidR="00055046" w:rsidRDefault="00055046" w:rsidP="003763D5">
      <w:r>
        <w:separator/>
      </w:r>
    </w:p>
  </w:endnote>
  <w:endnote w:type="continuationSeparator" w:id="0">
    <w:p w14:paraId="0969E842" w14:textId="77777777" w:rsidR="00055046" w:rsidRDefault="00055046" w:rsidP="00376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89DC88" w14:textId="77777777" w:rsidR="00055046" w:rsidRDefault="00055046" w:rsidP="003763D5">
      <w:r>
        <w:separator/>
      </w:r>
    </w:p>
  </w:footnote>
  <w:footnote w:type="continuationSeparator" w:id="0">
    <w:p w14:paraId="55AB4103" w14:textId="77777777" w:rsidR="00055046" w:rsidRDefault="00055046" w:rsidP="00376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B41A9"/>
    <w:multiLevelType w:val="hybridMultilevel"/>
    <w:tmpl w:val="670234B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EA7FDB"/>
    <w:multiLevelType w:val="hybridMultilevel"/>
    <w:tmpl w:val="81BCA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C343B"/>
    <w:multiLevelType w:val="hybridMultilevel"/>
    <w:tmpl w:val="13C4B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0A2EE7"/>
    <w:multiLevelType w:val="hybridMultilevel"/>
    <w:tmpl w:val="FD309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DF37B4"/>
    <w:multiLevelType w:val="hybridMultilevel"/>
    <w:tmpl w:val="8034C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0D39BC"/>
    <w:multiLevelType w:val="hybridMultilevel"/>
    <w:tmpl w:val="5D062C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445850"/>
    <w:multiLevelType w:val="hybridMultilevel"/>
    <w:tmpl w:val="9B487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FB14AC"/>
    <w:multiLevelType w:val="hybridMultilevel"/>
    <w:tmpl w:val="3B4C53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zQwtTQxNTAwsDQxtjBQ0lEKTi0uzszPAykwrwUAWzi0LiwAAAA="/>
  </w:docVars>
  <w:rsids>
    <w:rsidRoot w:val="009F1CD0"/>
    <w:rsid w:val="0000318D"/>
    <w:rsid w:val="00022A1A"/>
    <w:rsid w:val="00055046"/>
    <w:rsid w:val="000E4A2D"/>
    <w:rsid w:val="000E640C"/>
    <w:rsid w:val="000F3B85"/>
    <w:rsid w:val="00181B83"/>
    <w:rsid w:val="001D369C"/>
    <w:rsid w:val="001E1DD5"/>
    <w:rsid w:val="00200B3C"/>
    <w:rsid w:val="0021159B"/>
    <w:rsid w:val="00277F40"/>
    <w:rsid w:val="00283F7F"/>
    <w:rsid w:val="002C41F6"/>
    <w:rsid w:val="002E4721"/>
    <w:rsid w:val="003763D5"/>
    <w:rsid w:val="00392DD9"/>
    <w:rsid w:val="00393160"/>
    <w:rsid w:val="003B4C38"/>
    <w:rsid w:val="003B7C44"/>
    <w:rsid w:val="003C057D"/>
    <w:rsid w:val="003E27BF"/>
    <w:rsid w:val="00426D56"/>
    <w:rsid w:val="00442703"/>
    <w:rsid w:val="004542A4"/>
    <w:rsid w:val="00463A2D"/>
    <w:rsid w:val="00494082"/>
    <w:rsid w:val="004E17B0"/>
    <w:rsid w:val="00512EDD"/>
    <w:rsid w:val="00554A7D"/>
    <w:rsid w:val="00592A5C"/>
    <w:rsid w:val="00597BCE"/>
    <w:rsid w:val="005B053B"/>
    <w:rsid w:val="005C6FB1"/>
    <w:rsid w:val="006230FC"/>
    <w:rsid w:val="0064449E"/>
    <w:rsid w:val="00673762"/>
    <w:rsid w:val="00674AA3"/>
    <w:rsid w:val="0067708E"/>
    <w:rsid w:val="006A28CB"/>
    <w:rsid w:val="006F6C06"/>
    <w:rsid w:val="00742DE0"/>
    <w:rsid w:val="0074314C"/>
    <w:rsid w:val="00754615"/>
    <w:rsid w:val="007B67B6"/>
    <w:rsid w:val="007D571B"/>
    <w:rsid w:val="007E3420"/>
    <w:rsid w:val="00815674"/>
    <w:rsid w:val="00825568"/>
    <w:rsid w:val="00867CDE"/>
    <w:rsid w:val="00883E0C"/>
    <w:rsid w:val="008A00E7"/>
    <w:rsid w:val="008D7A3E"/>
    <w:rsid w:val="008E0830"/>
    <w:rsid w:val="008F5F5A"/>
    <w:rsid w:val="008F7CB7"/>
    <w:rsid w:val="0092544F"/>
    <w:rsid w:val="00936B62"/>
    <w:rsid w:val="0097660F"/>
    <w:rsid w:val="009F1CD0"/>
    <w:rsid w:val="00A37337"/>
    <w:rsid w:val="00A447B5"/>
    <w:rsid w:val="00A61A0B"/>
    <w:rsid w:val="00A62C3F"/>
    <w:rsid w:val="00A71820"/>
    <w:rsid w:val="00AA1AF9"/>
    <w:rsid w:val="00AC0AD7"/>
    <w:rsid w:val="00B17E25"/>
    <w:rsid w:val="00B2337A"/>
    <w:rsid w:val="00B2634E"/>
    <w:rsid w:val="00B44E36"/>
    <w:rsid w:val="00B52BBE"/>
    <w:rsid w:val="00B60095"/>
    <w:rsid w:val="00C226FB"/>
    <w:rsid w:val="00C255D4"/>
    <w:rsid w:val="00C4514B"/>
    <w:rsid w:val="00C53A7F"/>
    <w:rsid w:val="00C54DF1"/>
    <w:rsid w:val="00C57575"/>
    <w:rsid w:val="00C60839"/>
    <w:rsid w:val="00CC311A"/>
    <w:rsid w:val="00CF1AD2"/>
    <w:rsid w:val="00CF1BB1"/>
    <w:rsid w:val="00D178B3"/>
    <w:rsid w:val="00D47F14"/>
    <w:rsid w:val="00D64E16"/>
    <w:rsid w:val="00D72D11"/>
    <w:rsid w:val="00D97F20"/>
    <w:rsid w:val="00DA76EC"/>
    <w:rsid w:val="00E150D5"/>
    <w:rsid w:val="00E16CA1"/>
    <w:rsid w:val="00E54023"/>
    <w:rsid w:val="00E620C2"/>
    <w:rsid w:val="00ED1299"/>
    <w:rsid w:val="00F07D3A"/>
    <w:rsid w:val="00F31B4C"/>
    <w:rsid w:val="00F675EB"/>
    <w:rsid w:val="00F825C6"/>
    <w:rsid w:val="00FD6A2B"/>
    <w:rsid w:val="00FE4045"/>
    <w:rsid w:val="00FF1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CA2C9A"/>
  <w15:chartTrackingRefBased/>
  <w15:docId w15:val="{7B33E435-0CC9-2346-83C1-52236CB74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1C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1CD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F1C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1C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1CD0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F1CD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1CD0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CD0"/>
    <w:rPr>
      <w:rFonts w:ascii="Times New Roman" w:hAnsi="Times New Roman" w:cs="Times New Roman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6B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6B62"/>
    <w:rPr>
      <w:b/>
      <w:bCs/>
      <w:sz w:val="20"/>
      <w:szCs w:val="20"/>
    </w:rPr>
  </w:style>
  <w:style w:type="character" w:customStyle="1" w:styleId="e24kjd">
    <w:name w:val="e24kjd"/>
    <w:basedOn w:val="DefaultParagraphFont"/>
    <w:rsid w:val="000E4A2D"/>
  </w:style>
  <w:style w:type="character" w:styleId="FollowedHyperlink">
    <w:name w:val="FollowedHyperlink"/>
    <w:basedOn w:val="DefaultParagraphFont"/>
    <w:uiPriority w:val="99"/>
    <w:semiHidden/>
    <w:unhideWhenUsed/>
    <w:rsid w:val="00FE4045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4940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9408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763D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63D5"/>
  </w:style>
  <w:style w:type="paragraph" w:styleId="Footer">
    <w:name w:val="footer"/>
    <w:basedOn w:val="Normal"/>
    <w:link w:val="FooterChar"/>
    <w:uiPriority w:val="99"/>
    <w:unhideWhenUsed/>
    <w:rsid w:val="003763D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63D5"/>
  </w:style>
  <w:style w:type="character" w:customStyle="1" w:styleId="apple-converted-space">
    <w:name w:val="apple-converted-space"/>
    <w:basedOn w:val="DefaultParagraphFont"/>
    <w:rsid w:val="007D571B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7D57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3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ntFeedTheDiabetes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hipaa.jotform.com/202743774177159/?utm_source=partner&amp;amp;amp;utm_medium=instagram&amp;amp;amp;utm_campaign=NDM202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hipaa.jotform.com/202743774177159/?utm_source=partner&amp;amp;amp;utm_medium=facebook&amp;amp;amp;utm_campaign=NDM202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ontFeedTheDiabe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DF661F3-3BE3-47DF-97A2-F4807F709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Harmon</dc:creator>
  <cp:keywords/>
  <dc:description/>
  <cp:lastModifiedBy>Hill, Cameron</cp:lastModifiedBy>
  <cp:revision>9</cp:revision>
  <dcterms:created xsi:type="dcterms:W3CDTF">2021-10-20T23:14:00Z</dcterms:created>
  <dcterms:modified xsi:type="dcterms:W3CDTF">2021-10-25T20:39:00Z</dcterms:modified>
</cp:coreProperties>
</file>